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bookmarkStart w:id="0" w:name="_GoBack"/>
      <w:bookmarkEnd w:id="0"/>
      <w:r w:rsidRPr="006727E6">
        <w:rPr>
          <w:rFonts w:ascii="Garamond" w:eastAsia="Times New Roman" w:hAnsi="Garamond" w:cs="Times New Roman"/>
          <w:b/>
          <w:sz w:val="28"/>
          <w:szCs w:val="28"/>
          <w:lang w:val="en-US"/>
        </w:rPr>
        <w:t>San Damiano Servant Leadership Award</w:t>
      </w: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6727E6">
        <w:rPr>
          <w:rFonts w:ascii="Garamond" w:eastAsia="Times New Roman" w:hAnsi="Garamond" w:cs="Times New Roman"/>
          <w:b/>
          <w:sz w:val="28"/>
          <w:szCs w:val="28"/>
          <w:lang w:val="en-US"/>
        </w:rPr>
        <w:t>Recommendation Form</w:t>
      </w:r>
    </w:p>
    <w:p w:rsidR="006727E6" w:rsidRPr="006727E6" w:rsidRDefault="006727E6" w:rsidP="006727E6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Please send completed form to </w:t>
      </w:r>
      <w:hyperlink r:id="rId7" w:history="1">
        <w:r w:rsidR="005930D6" w:rsidRPr="00DC155E">
          <w:rPr>
            <w:rStyle w:val="Hyperlink"/>
            <w:rFonts w:ascii="Garamond" w:eastAsia="Times New Roman" w:hAnsi="Garamond" w:cs="Times New Roman"/>
            <w:sz w:val="24"/>
            <w:szCs w:val="24"/>
            <w:lang w:val="en-US"/>
          </w:rPr>
          <w:t>mmcarthy@franciscanmissionservice.org</w:t>
        </w:r>
      </w:hyperlink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 by </w:t>
      </w:r>
      <w:r w:rsidR="005930D6">
        <w:rPr>
          <w:rFonts w:ascii="Garamond" w:eastAsia="Times New Roman" w:hAnsi="Garamond" w:cs="Times New Roman"/>
          <w:b/>
          <w:sz w:val="24"/>
          <w:szCs w:val="24"/>
          <w:lang w:val="en-US"/>
        </w:rPr>
        <w:t>January 20, 2020</w:t>
      </w:r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. </w:t>
      </w:r>
    </w:p>
    <w:p w:rsidR="006727E6" w:rsidRPr="006727E6" w:rsidRDefault="006727E6" w:rsidP="006727E6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i/>
          <w:sz w:val="24"/>
          <w:szCs w:val="24"/>
          <w:lang w:val="en-US"/>
        </w:rPr>
        <w:t xml:space="preserve">Note: If you are a campus minister/staff and would like to help a student apply for this award, please encourage them to visit </w:t>
      </w:r>
      <w:hyperlink r:id="rId8" w:history="1">
        <w:r w:rsidRPr="006727E6">
          <w:rPr>
            <w:rFonts w:ascii="Garamond" w:eastAsia="Times New Roman" w:hAnsi="Garamond" w:cs="Times New Roman"/>
            <w:i/>
            <w:color w:val="0000FF"/>
            <w:sz w:val="24"/>
            <w:szCs w:val="24"/>
            <w:u w:val="single"/>
            <w:lang w:val="en-US"/>
          </w:rPr>
          <w:t>www.franciscanmissionservice.org/impact/san_damiano_award/</w:t>
        </w:r>
      </w:hyperlink>
      <w:r w:rsidRPr="006727E6">
        <w:rPr>
          <w:rFonts w:ascii="Garamond" w:eastAsia="Times New Roman" w:hAnsi="Garamond" w:cs="Times New Roman"/>
          <w:i/>
          <w:sz w:val="24"/>
          <w:szCs w:val="24"/>
          <w:lang w:val="en-US"/>
        </w:rPr>
        <w:t>. Students must apply on their own. Recommendation forms independent of completed applications will not be considered.</w:t>
      </w:r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Applicant Name: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  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>Applicant’s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>School: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2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Reference type (please check one):    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3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Peer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  <w:t xml:space="preserve">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4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Campus Ministry/Catholic Service</w:t>
      </w: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>Reference name: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 Reference title (if applicable):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email: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phone: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8"/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>How long have you known the applicant, and in what capacity?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9"/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Questions</w:t>
      </w: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1. Please provide a specific example of the way(s) in which the student models the values of St. Francis: peace, hope, joy, generosity, simplicity.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0"/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 xml:space="preserve">2. Please provide a specific example of the way(s) in which the student takes leadership of college/university sponsored service projects.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1"/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3. Please describe to what extent the student goes beyond the college/university to make a difference locally, nationally, and/or globally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.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2"/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4. Please describe to what extent the student promotes a spirit of inviting other students into service.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3"/>
    </w:p>
    <w:p w:rsidR="00B90BAF" w:rsidRPr="006727E6" w:rsidRDefault="00B90BAF">
      <w:pPr>
        <w:contextualSpacing w:val="0"/>
        <w:rPr>
          <w:lang w:val="en-US"/>
        </w:rPr>
      </w:pPr>
    </w:p>
    <w:sectPr w:rsidR="00B90BAF" w:rsidRPr="006727E6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01" w:rsidRDefault="00AD4D01">
      <w:pPr>
        <w:spacing w:line="240" w:lineRule="auto"/>
      </w:pPr>
      <w:r>
        <w:separator/>
      </w:r>
    </w:p>
  </w:endnote>
  <w:endnote w:type="continuationSeparator" w:id="0">
    <w:p w:rsidR="00AD4D01" w:rsidRDefault="00AD4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AF" w:rsidRDefault="00DC5B27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>415 Michigan Ave NE, Suite 104 Washington, DC 20017  |  202.832.1762  |  franciscanmissionservice.org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01" w:rsidRDefault="00AD4D01">
      <w:pPr>
        <w:spacing w:line="240" w:lineRule="auto"/>
      </w:pPr>
      <w:r>
        <w:separator/>
      </w:r>
    </w:p>
  </w:footnote>
  <w:footnote w:type="continuationSeparator" w:id="0">
    <w:p w:rsidR="00AD4D01" w:rsidRDefault="00AD4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AF" w:rsidRDefault="00DC5B27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F"/>
    <w:rsid w:val="00077F6D"/>
    <w:rsid w:val="000D3EA9"/>
    <w:rsid w:val="002F06DC"/>
    <w:rsid w:val="005930D6"/>
    <w:rsid w:val="006727E6"/>
    <w:rsid w:val="00914CD2"/>
    <w:rsid w:val="00917928"/>
    <w:rsid w:val="00AD4D01"/>
    <w:rsid w:val="00B90BAF"/>
    <w:rsid w:val="00D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4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4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mcarthy@franciscanmissionservice.org" TargetMode="External"/><Relationship Id="rId8" Type="http://schemas.openxmlformats.org/officeDocument/2006/relationships/hyperlink" Target="http://www.franciscanmissionservice.org/impact/san_damiano_award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2</dc:creator>
  <cp:lastModifiedBy>Communications Designer</cp:lastModifiedBy>
  <cp:revision>2</cp:revision>
  <dcterms:created xsi:type="dcterms:W3CDTF">2019-10-02T14:47:00Z</dcterms:created>
  <dcterms:modified xsi:type="dcterms:W3CDTF">2019-10-02T14:47:00Z</dcterms:modified>
</cp:coreProperties>
</file>